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080" w:rsidRPr="003D1080" w:rsidRDefault="003D1080" w:rsidP="003D1080">
      <w:pPr>
        <w:jc w:val="both"/>
        <w:rPr>
          <w:rFonts w:ascii="Times New Roman" w:hAnsi="Times New Roman" w:cs="Times New Roman"/>
          <w:sz w:val="28"/>
          <w:szCs w:val="28"/>
        </w:rPr>
      </w:pPr>
      <w:r w:rsidRPr="003D1080">
        <w:rPr>
          <w:rFonts w:ascii="Times New Roman" w:hAnsi="Times New Roman" w:cs="Times New Roman"/>
          <w:sz w:val="28"/>
          <w:szCs w:val="28"/>
        </w:rPr>
        <w:t xml:space="preserve">Хранить личные вещи в подъезде многоквартирного дома запрещено — это нарушение правил пожарной безопасности. К зонам общего пользования относятся коридоры и холлы, лестничные клетки, площадки между этажами, пространство </w:t>
      </w:r>
      <w:r w:rsidRPr="003D1080">
        <w:rPr>
          <w:rFonts w:ascii="Times New Roman" w:hAnsi="Times New Roman" w:cs="Times New Roman"/>
          <w:sz w:val="28"/>
          <w:szCs w:val="28"/>
        </w:rPr>
        <w:t>под лестничными маршами и т. д.</w:t>
      </w:r>
      <w:bookmarkStart w:id="0" w:name="_GoBack"/>
      <w:bookmarkEnd w:id="0"/>
    </w:p>
    <w:p w:rsidR="003D1080" w:rsidRPr="003D1080" w:rsidRDefault="003D1080" w:rsidP="003D1080">
      <w:pPr>
        <w:jc w:val="both"/>
        <w:rPr>
          <w:rFonts w:ascii="Times New Roman" w:hAnsi="Times New Roman" w:cs="Times New Roman"/>
          <w:sz w:val="28"/>
          <w:szCs w:val="28"/>
        </w:rPr>
      </w:pPr>
      <w:r w:rsidRPr="003D1080">
        <w:rPr>
          <w:rFonts w:ascii="Times New Roman" w:hAnsi="Times New Roman" w:cs="Times New Roman"/>
          <w:sz w:val="28"/>
          <w:szCs w:val="28"/>
        </w:rPr>
        <w:t>Правила противопожарного режима (постановление Правительства Российской Федерации от 16.09.2020 N 1479 п.16</w:t>
      </w:r>
      <w:r w:rsidRPr="003D1080">
        <w:rPr>
          <w:rFonts w:ascii="Times New Roman" w:hAnsi="Times New Roman" w:cs="Times New Roman"/>
          <w:sz w:val="28"/>
          <w:szCs w:val="28"/>
        </w:rPr>
        <w:t>) прямо</w:t>
      </w:r>
      <w:r w:rsidRPr="003D1080">
        <w:rPr>
          <w:rFonts w:ascii="Times New Roman" w:hAnsi="Times New Roman" w:cs="Times New Roman"/>
          <w:sz w:val="28"/>
          <w:szCs w:val="28"/>
        </w:rPr>
        <w:t xml:space="preserve"> запрещают загромождать эвакуационные пути — лестничные клетки, коридоры. Если вещи сужают проход (менее 1,2 м), перекрывают выход или сделаны из горючих материалов, это создаёт серьёзную угрозу при пожаре.  Запрещено располагать и эксплуатировать в лифтовых холлах кладовые, нестационарные торговые объекты, а также хранить и размещать горючие материалы; устраивать в лестничных клетках кладовые и другие подсобные помещения, а также хранить под лестничными маршами и площадками вещи, мебель, оборудование и другие предметы, выполненные из горючих материалов; размещать на лестничных клетках, в поэтажных коридорах, а также на открытых переходах наружных воздушных зон незадымляемых лестничных клеток внешние блоки кондиционеров.</w:t>
      </w:r>
    </w:p>
    <w:p w:rsidR="003D1080" w:rsidRPr="003D1080" w:rsidRDefault="003D1080" w:rsidP="003D1080">
      <w:pPr>
        <w:jc w:val="both"/>
        <w:rPr>
          <w:rFonts w:ascii="Times New Roman" w:hAnsi="Times New Roman" w:cs="Times New Roman"/>
          <w:sz w:val="28"/>
          <w:szCs w:val="28"/>
        </w:rPr>
      </w:pPr>
      <w:r w:rsidRPr="003D1080">
        <w:rPr>
          <w:rFonts w:ascii="Times New Roman" w:hAnsi="Times New Roman" w:cs="Times New Roman"/>
          <w:sz w:val="28"/>
          <w:szCs w:val="28"/>
        </w:rPr>
        <w:t>Посторонние объекты на общедомовой территории увеличивают риск возгорания и мешают эвакуации, блокируют доступ к распределительным щиткам и пожарным кранам.</w:t>
      </w:r>
    </w:p>
    <w:p w:rsidR="003D1080" w:rsidRPr="003D1080" w:rsidRDefault="003D1080" w:rsidP="003D1080">
      <w:pPr>
        <w:jc w:val="both"/>
        <w:rPr>
          <w:rFonts w:ascii="Times New Roman" w:hAnsi="Times New Roman" w:cs="Times New Roman"/>
          <w:sz w:val="28"/>
          <w:szCs w:val="28"/>
        </w:rPr>
      </w:pPr>
      <w:r w:rsidRPr="003D1080">
        <w:rPr>
          <w:rFonts w:ascii="Times New Roman" w:hAnsi="Times New Roman" w:cs="Times New Roman"/>
          <w:sz w:val="28"/>
          <w:szCs w:val="28"/>
        </w:rPr>
        <w:t xml:space="preserve">Запрет также установлен и </w:t>
      </w:r>
      <w:proofErr w:type="gramStart"/>
      <w:r w:rsidRPr="003D1080">
        <w:rPr>
          <w:rFonts w:ascii="Times New Roman" w:hAnsi="Times New Roman" w:cs="Times New Roman"/>
          <w:sz w:val="28"/>
          <w:szCs w:val="28"/>
        </w:rPr>
        <w:t>Правилами</w:t>
      </w:r>
      <w:proofErr w:type="gramEnd"/>
      <w:r w:rsidRPr="003D1080">
        <w:rPr>
          <w:rFonts w:ascii="Times New Roman" w:hAnsi="Times New Roman" w:cs="Times New Roman"/>
          <w:sz w:val="28"/>
          <w:szCs w:val="28"/>
        </w:rPr>
        <w:t xml:space="preserve"> и нормами технической эксплуатации жилищного фонда, утвержденными постановлением Госстроя РФ от 27.09.2003 N 170 (</w:t>
      </w:r>
      <w:proofErr w:type="spellStart"/>
      <w:r w:rsidRPr="003D1080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3D1080">
        <w:rPr>
          <w:rFonts w:ascii="Times New Roman" w:hAnsi="Times New Roman" w:cs="Times New Roman"/>
          <w:sz w:val="28"/>
          <w:szCs w:val="28"/>
        </w:rPr>
        <w:t>. 3.2.15., 3.2.16.). а именно:</w:t>
      </w:r>
    </w:p>
    <w:p w:rsidR="003D1080" w:rsidRPr="003D1080" w:rsidRDefault="003D1080" w:rsidP="003D1080">
      <w:pPr>
        <w:jc w:val="both"/>
        <w:rPr>
          <w:rFonts w:ascii="Times New Roman" w:hAnsi="Times New Roman" w:cs="Times New Roman"/>
          <w:sz w:val="28"/>
          <w:szCs w:val="28"/>
        </w:rPr>
      </w:pPr>
      <w:r w:rsidRPr="003D1080">
        <w:rPr>
          <w:rFonts w:ascii="Times New Roman" w:hAnsi="Times New Roman" w:cs="Times New Roman"/>
          <w:sz w:val="28"/>
          <w:szCs w:val="28"/>
        </w:rPr>
        <w:t>Использование лестничных клеток, а также площадок под первым маршем лестницы для размещения мастерских, кладовых и других целей не допускается.</w:t>
      </w:r>
    </w:p>
    <w:p w:rsidR="003D1080" w:rsidRPr="003D1080" w:rsidRDefault="003D1080" w:rsidP="003D1080">
      <w:pPr>
        <w:jc w:val="both"/>
        <w:rPr>
          <w:rFonts w:ascii="Times New Roman" w:hAnsi="Times New Roman" w:cs="Times New Roman"/>
          <w:sz w:val="28"/>
          <w:szCs w:val="28"/>
        </w:rPr>
      </w:pPr>
      <w:r w:rsidRPr="003D1080">
        <w:rPr>
          <w:rFonts w:ascii="Times New Roman" w:hAnsi="Times New Roman" w:cs="Times New Roman"/>
          <w:sz w:val="28"/>
          <w:szCs w:val="28"/>
        </w:rPr>
        <w:t> Размещение на лестничных площадках бытовых вещей, оборудования, инвентаря и других предметов не допускается. Входы на лестничные клетки и чердаки, а также подходы к пожарному оборудованию и инвентарю не должны быть загроможденными.</w:t>
      </w:r>
    </w:p>
    <w:p w:rsidR="001C281B" w:rsidRPr="003D1080" w:rsidRDefault="003D1080" w:rsidP="003D1080">
      <w:pPr>
        <w:jc w:val="both"/>
        <w:rPr>
          <w:rFonts w:ascii="Times New Roman" w:hAnsi="Times New Roman" w:cs="Times New Roman"/>
          <w:sz w:val="28"/>
          <w:szCs w:val="28"/>
        </w:rPr>
      </w:pPr>
      <w:r w:rsidRPr="003D1080">
        <w:rPr>
          <w:rFonts w:ascii="Times New Roman" w:hAnsi="Times New Roman" w:cs="Times New Roman"/>
          <w:sz w:val="28"/>
          <w:szCs w:val="28"/>
        </w:rPr>
        <w:t xml:space="preserve">Обращаться необходимо в первую очередь в управляющую организацию, товарищество собственников жилья, а затем в Управление МЧС России по Новгородской области и </w:t>
      </w:r>
      <w:proofErr w:type="spellStart"/>
      <w:r w:rsidRPr="003D1080">
        <w:rPr>
          <w:rFonts w:ascii="Times New Roman" w:hAnsi="Times New Roman" w:cs="Times New Roman"/>
          <w:sz w:val="28"/>
          <w:szCs w:val="28"/>
        </w:rPr>
        <w:t>Госжилинспекцию</w:t>
      </w:r>
      <w:proofErr w:type="spellEnd"/>
      <w:r w:rsidRPr="003D1080">
        <w:rPr>
          <w:rFonts w:ascii="Times New Roman" w:hAnsi="Times New Roman" w:cs="Times New Roman"/>
          <w:sz w:val="28"/>
          <w:szCs w:val="28"/>
        </w:rPr>
        <w:t>.</w:t>
      </w:r>
    </w:p>
    <w:p w:rsidR="003D1080" w:rsidRDefault="003D1080" w:rsidP="003D1080"/>
    <w:p w:rsidR="003D1080" w:rsidRDefault="003D1080" w:rsidP="003D1080">
      <w:r>
        <w:rPr>
          <w:noProof/>
          <w:lang w:eastAsia="ru-RU"/>
        </w:rPr>
        <w:lastRenderedPageBreak/>
        <w:drawing>
          <wp:inline distT="0" distB="0" distL="0" distR="0">
            <wp:extent cx="5534025" cy="3105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юю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1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80"/>
    <w:rsid w:val="001C281B"/>
    <w:rsid w:val="003D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12F3"/>
  <w15:chartTrackingRefBased/>
  <w15:docId w15:val="{0021EC6A-0C29-45D2-B5D5-B228D407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Диана</dc:creator>
  <cp:keywords/>
  <dc:description/>
  <cp:lastModifiedBy>Макеева Диана</cp:lastModifiedBy>
  <cp:revision>2</cp:revision>
  <dcterms:created xsi:type="dcterms:W3CDTF">2026-07-06T12:57:00Z</dcterms:created>
  <dcterms:modified xsi:type="dcterms:W3CDTF">2026-07-06T13:01:00Z</dcterms:modified>
</cp:coreProperties>
</file>